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1" w:rsidRDefault="00B82741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B82741">
        <w:rPr>
          <w:b/>
          <w:caps/>
          <w:color w:val="1F497D" w:themeColor="text2"/>
          <w:kern w:val="28"/>
          <w:sz w:val="52"/>
        </w:rPr>
        <w:t xml:space="preserve">Reordenación del tráfico rodado en </w:t>
      </w:r>
      <w:r w:rsidR="0083079A">
        <w:rPr>
          <w:b/>
          <w:caps/>
          <w:color w:val="1F497D" w:themeColor="text2"/>
          <w:kern w:val="28"/>
          <w:sz w:val="52"/>
        </w:rPr>
        <w:t>POLIGONO BERRETEAGA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83079A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Reordenación de la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circulación en la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parte alta del polígono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Berreteaga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para mejorar el paso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minorizar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los riesgos de colisión.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83079A" w:rsidP="006E3E0E">
      <w:pPr>
        <w:pStyle w:val="Listaconvietas"/>
        <w:jc w:val="both"/>
      </w:pPr>
      <w:r>
        <w:t xml:space="preserve">Modificar el vial para hacerlo </w:t>
      </w:r>
      <w:r w:rsidR="00B82741">
        <w:t xml:space="preserve">de un único </w:t>
      </w:r>
      <w:r>
        <w:t>sentido.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ED584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Sentido único.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83079A">
        <w:t>10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110E69" w:rsidP="0083079A">
      <w:pPr>
        <w:pStyle w:val="Listaconvietas"/>
      </w:pPr>
      <w:r>
        <w:t xml:space="preserve">Rehabilitación de calzada: </w:t>
      </w:r>
      <w:r w:rsidR="0083079A">
        <w:t>3.000€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10E69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E3E0E"/>
    <w:rsid w:val="0083079A"/>
    <w:rsid w:val="00912D5E"/>
    <w:rsid w:val="00966F4B"/>
    <w:rsid w:val="009D451B"/>
    <w:rsid w:val="00A36D56"/>
    <w:rsid w:val="00AD7E46"/>
    <w:rsid w:val="00B82741"/>
    <w:rsid w:val="00C77E0A"/>
    <w:rsid w:val="00C96428"/>
    <w:rsid w:val="00D14FB7"/>
    <w:rsid w:val="00D842CD"/>
    <w:rsid w:val="00DE2ECB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Alkatea</cp:lastModifiedBy>
  <cp:revision>3</cp:revision>
  <cp:lastPrinted>2017-04-26T08:32:00Z</cp:lastPrinted>
  <dcterms:created xsi:type="dcterms:W3CDTF">2019-10-30T12:29:00Z</dcterms:created>
  <dcterms:modified xsi:type="dcterms:W3CDTF">2019-10-30T12:34:00Z</dcterms:modified>
</cp:coreProperties>
</file>